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94467F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94467F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</w:p>
          <w:p w:rsidR="005C49F6" w:rsidRPr="007958AE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ՈՒ 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ՀԱՄԱՅՆՔԱՊԵՏԱՐԱՆԻ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 xml:space="preserve"> ԱՇԽԱՏԱԿԱԶՄԻ </w:t>
            </w:r>
          </w:p>
          <w:p w:rsidR="005C49F6" w:rsidRPr="007958AE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94467F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920300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94467F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45;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5C49F6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FD1FCF" w:rsidRPr="00BC3AA3" w:rsidRDefault="00FD1FCF" w:rsidP="00920300">
      <w:pPr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</w:rPr>
      </w:pPr>
    </w:p>
    <w:p w:rsidR="005C49F6" w:rsidRPr="003C4ADF" w:rsidRDefault="005C49F6" w:rsidP="00D95485">
      <w:pPr>
        <w:ind w:left="2552" w:firstLine="567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</w:t>
      </w:r>
      <w:r w:rsidRPr="003C4ADF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920300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="00D95485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Գյումրի համայնքի</w:t>
      </w:r>
      <w:r w:rsidR="00D95485" w:rsidRPr="00D95485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ղեկավար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՝</w:t>
      </w:r>
    </w:p>
    <w:p w:rsidR="005C49F6" w:rsidRPr="003C4ADF" w:rsidRDefault="00D95485" w:rsidP="00920300">
      <w:pPr>
        <w:ind w:left="504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պարոն </w:t>
      </w:r>
      <w:r w:rsidRPr="00C15707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</w:t>
      </w:r>
      <w:r w:rsidR="00526602">
        <w:rPr>
          <w:rFonts w:ascii="GHEA Grapalat" w:hAnsi="GHEA Grapalat"/>
          <w:b/>
          <w:i/>
          <w:color w:val="000000"/>
          <w:sz w:val="28"/>
          <w:szCs w:val="28"/>
          <w:lang w:val="ru-RU"/>
        </w:rPr>
        <w:t>Վ</w:t>
      </w:r>
      <w:r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.</w:t>
      </w:r>
      <w:r w:rsidR="00EA6E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Սա</w:t>
      </w:r>
      <w:r w:rsidR="00526602">
        <w:rPr>
          <w:rFonts w:ascii="GHEA Grapalat" w:hAnsi="GHEA Grapalat"/>
          <w:b/>
          <w:i/>
          <w:color w:val="000000"/>
          <w:sz w:val="28"/>
          <w:szCs w:val="28"/>
          <w:lang w:val="ru-RU"/>
        </w:rPr>
        <w:t>մսոն</w:t>
      </w:r>
      <w:r w:rsidR="005C49F6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յանին</w:t>
      </w:r>
    </w:p>
    <w:p w:rsidR="005C49F6" w:rsidRDefault="005C49F6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af-ZA"/>
        </w:rPr>
      </w:pPr>
    </w:p>
    <w:p w:rsidR="00E147DF" w:rsidRDefault="00E147DF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af-ZA"/>
        </w:rPr>
      </w:pPr>
    </w:p>
    <w:p w:rsidR="00C40031" w:rsidRPr="003C4ADF" w:rsidRDefault="00C40031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af-ZA"/>
        </w:rPr>
      </w:pPr>
    </w:p>
    <w:p w:rsidR="00CA398D" w:rsidRPr="003C4ADF" w:rsidRDefault="00CA398D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526602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  <w:r w:rsidRPr="00C84224">
        <w:rPr>
          <w:rFonts w:ascii="GHEA Grapalat" w:hAnsi="GHEA Grapalat"/>
          <w:b/>
          <w:color w:val="000000"/>
        </w:rPr>
        <w:t>Զ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Ե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Կ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C84224">
        <w:rPr>
          <w:rFonts w:ascii="GHEA Grapalat" w:hAnsi="GHEA Grapalat"/>
          <w:b/>
          <w:color w:val="000000"/>
        </w:rPr>
        <w:t>Ու</w:t>
      </w:r>
      <w:proofErr w:type="spellEnd"/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Ց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Ա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Գ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Ի</w:t>
      </w:r>
      <w:r w:rsidRPr="00C84224">
        <w:rPr>
          <w:rFonts w:ascii="GHEA Grapalat" w:hAnsi="GHEA Grapalat"/>
          <w:b/>
          <w:color w:val="000000"/>
          <w:lang w:val="af-ZA"/>
        </w:rPr>
        <w:t xml:space="preserve"> </w:t>
      </w:r>
      <w:r w:rsidRPr="00C84224">
        <w:rPr>
          <w:rFonts w:ascii="GHEA Grapalat" w:hAnsi="GHEA Grapalat"/>
          <w:b/>
          <w:color w:val="000000"/>
        </w:rPr>
        <w:t>Ր</w:t>
      </w:r>
    </w:p>
    <w:p w:rsidR="00DD2000" w:rsidRPr="00C15707" w:rsidRDefault="00DD2000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9E0F96" w:rsidRPr="00C15707" w:rsidRDefault="009E0F96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E147DF" w:rsidRPr="00C40031" w:rsidRDefault="00DD2000" w:rsidP="00D95485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af-ZA" w:eastAsia="ru-RU"/>
        </w:rPr>
      </w:pPr>
      <w:r>
        <w:rPr>
          <w:rFonts w:ascii="Calibri" w:hAnsi="Calibri" w:cs="Arian AMU"/>
          <w:color w:val="252525"/>
          <w:sz w:val="25"/>
          <w:szCs w:val="25"/>
          <w:lang w:val="hy-AM" w:eastAsia="ru-RU"/>
        </w:rPr>
        <w:tab/>
      </w:r>
      <w:r w:rsidR="00526602" w:rsidRPr="0052660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 </w:t>
      </w:r>
      <w:r w:rsidR="00C15707" w:rsidRPr="00C15707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Հ</w:t>
      </w:r>
      <w:r w:rsidR="00C15707" w:rsidRPr="00ED687C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աշվի</w:t>
      </w:r>
      <w:r w:rsidR="00C15707" w:rsidRPr="00C15707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r w:rsidR="00C15707" w:rsidRPr="00ED687C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առնելով</w:t>
      </w:r>
      <w:r w:rsidR="00C15707" w:rsidRPr="00C15707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r w:rsidR="00C15707" w:rsidRPr="00ED687C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այն</w:t>
      </w:r>
      <w:r w:rsidR="00C15707" w:rsidRPr="00C15707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r w:rsidR="00ED687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հանգամանքը, որ </w:t>
      </w:r>
      <w:r w:rsidR="0052660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«</w:t>
      </w:r>
      <w:r w:rsidR="00526602" w:rsidRPr="0052660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Անի փողային նվագախումբ</w:t>
      </w:r>
      <w:r w:rsidR="0052660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»</w:t>
      </w:r>
      <w:r w:rsidR="009E0F96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 ՀՈԱԿ-ի</w:t>
      </w:r>
      <w:r w:rsidR="009E0F96" w:rsidRPr="009E0F96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 </w:t>
      </w:r>
      <w:r w:rsidR="00316CC2" w:rsidRP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հաստիքացուցակում կատարվել են փոփոխություներ՝ պայմանավորված նոր տնօրենի նշանակումով, խնդրում եմ թույլ տաք երաժիշտների 28 հաստիքներից մեկը փոխարինել </w:t>
      </w:r>
      <w:r w:rsid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«</w:t>
      </w:r>
      <w:r w:rsidR="00316CC2" w:rsidRP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Դիրիժոր</w:t>
      </w:r>
      <w:r w:rsid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»</w:t>
      </w:r>
      <w:r w:rsidR="00316CC2" w:rsidRP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-ի հաստիքով</w:t>
      </w:r>
      <w:r w:rsidR="00E147DF" w:rsidRPr="00E147DF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: </w:t>
      </w:r>
    </w:p>
    <w:p w:rsidR="00316CC2" w:rsidRPr="00316CC2" w:rsidRDefault="00E147DF" w:rsidP="00E147DF">
      <w:pPr>
        <w:spacing w:line="276" w:lineRule="auto"/>
        <w:ind w:firstLine="708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Հաշվի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առնելով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նվագախմբի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տնօրեն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Արման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Շաբոյանի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դիմումը</w:t>
      </w:r>
      <w:proofErr w:type="spellEnd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՝</w:t>
      </w:r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խնդրում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proofErr w:type="spellStart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ենք</w:t>
      </w:r>
      <w:proofErr w:type="spellEnd"/>
      <w:r w:rsidRPr="004F105C">
        <w:rPr>
          <w:rFonts w:ascii="GHEA Grapalat" w:hAnsi="GHEA Grapalat" w:cs="Arian AMU"/>
          <w:color w:val="252525"/>
          <w:sz w:val="25"/>
          <w:szCs w:val="25"/>
          <w:lang w:val="af-ZA" w:eastAsia="ru-RU"/>
        </w:rPr>
        <w:t xml:space="preserve"> </w:t>
      </w:r>
      <w:r w:rsidRPr="00E147DF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նաև ավելացնել </w:t>
      </w:r>
      <w:r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«</w:t>
      </w:r>
      <w:r w:rsidRPr="00E147DF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Հավաքարար</w:t>
      </w:r>
      <w:r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»</w:t>
      </w:r>
      <w:r w:rsidRP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-ի</w:t>
      </w:r>
      <w:r w:rsidRPr="00E147DF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 հաստիք 0</w:t>
      </w:r>
      <w:proofErr w:type="gramStart"/>
      <w:r w:rsidRPr="00E147DF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,5</w:t>
      </w:r>
      <w:proofErr w:type="gramEnd"/>
      <w:r>
        <w:rPr>
          <w:rFonts w:ascii="GHEA Grapalat" w:hAnsi="GHEA Grapalat" w:cs="Arian AMU"/>
          <w:color w:val="252525"/>
          <w:sz w:val="25"/>
          <w:szCs w:val="25"/>
          <w:lang w:eastAsia="ru-RU"/>
        </w:rPr>
        <w:t>՝</w:t>
      </w:r>
      <w:r w:rsidRPr="00E147DF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 xml:space="preserve"> միավորի չափով</w:t>
      </w:r>
      <w:r w:rsidR="00316CC2" w:rsidRPr="00316CC2">
        <w:rPr>
          <w:rFonts w:ascii="GHEA Grapalat" w:hAnsi="GHEA Grapalat" w:cs="Arian AMU"/>
          <w:color w:val="252525"/>
          <w:sz w:val="25"/>
          <w:szCs w:val="25"/>
          <w:lang w:val="hy-AM" w:eastAsia="ru-RU"/>
        </w:rPr>
        <w:t>:</w:t>
      </w:r>
    </w:p>
    <w:p w:rsidR="00FD1FCF" w:rsidRPr="00C15707" w:rsidRDefault="00FD1FCF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9E0F96" w:rsidRPr="00C15707" w:rsidRDefault="009E0F96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9E0F96" w:rsidRPr="00E147DF" w:rsidRDefault="009E0F96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E147DF" w:rsidRPr="004F105C" w:rsidRDefault="00E147DF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af-ZA" w:eastAsia="ru-RU"/>
        </w:rPr>
      </w:pPr>
    </w:p>
    <w:p w:rsidR="00E147DF" w:rsidRPr="00E147DF" w:rsidRDefault="00E147DF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E147DF" w:rsidRPr="00E147DF" w:rsidRDefault="00E147DF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E147DF" w:rsidRPr="00E147DF" w:rsidRDefault="00E147DF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9E0F96" w:rsidRPr="00C15707" w:rsidRDefault="009E0F96" w:rsidP="00DD2000">
      <w:pPr>
        <w:spacing w:line="276" w:lineRule="auto"/>
        <w:jc w:val="both"/>
        <w:rPr>
          <w:rFonts w:ascii="GHEA Grapalat" w:hAnsi="GHEA Grapalat" w:cs="Arian AMU"/>
          <w:color w:val="252525"/>
          <w:sz w:val="25"/>
          <w:szCs w:val="25"/>
          <w:lang w:val="hy-AM" w:eastAsia="ru-RU"/>
        </w:rPr>
      </w:pPr>
    </w:p>
    <w:p w:rsidR="00DD2000" w:rsidRDefault="00DD2000" w:rsidP="00DD2000">
      <w:pPr>
        <w:spacing w:line="276" w:lineRule="auto"/>
        <w:ind w:left="720" w:firstLine="720"/>
        <w:jc w:val="both"/>
        <w:rPr>
          <w:rFonts w:ascii="Calibri" w:hAnsi="Calibri" w:cs="Arian AMU"/>
          <w:color w:val="252525"/>
          <w:sz w:val="25"/>
          <w:szCs w:val="25"/>
          <w:lang w:val="hy-AM" w:eastAsia="ru-RU"/>
        </w:rPr>
      </w:pPr>
      <w:r w:rsidRPr="00831B57">
        <w:rPr>
          <w:rFonts w:ascii="GHEA Grapalat" w:hAnsi="GHEA Grapalat" w:cs="Sylfaen"/>
          <w:bCs/>
          <w:lang w:val="hy-AM"/>
        </w:rPr>
        <w:t>ԲԱԺՆԻ</w:t>
      </w:r>
      <w:r w:rsidRPr="00D24B4E">
        <w:rPr>
          <w:rFonts w:ascii="GHEA Grapalat" w:hAnsi="GHEA Grapalat" w:cs="Sylfaen"/>
          <w:bCs/>
          <w:lang w:val="af-ZA"/>
        </w:rPr>
        <w:t xml:space="preserve"> </w:t>
      </w:r>
      <w:r w:rsidRPr="00831B57">
        <w:rPr>
          <w:rFonts w:ascii="GHEA Grapalat" w:hAnsi="GHEA Grapalat" w:cs="Sylfaen"/>
          <w:bCs/>
          <w:lang w:val="hy-AM"/>
        </w:rPr>
        <w:t>ՊԵՏ</w:t>
      </w:r>
      <w:r w:rsidRPr="00D24B4E">
        <w:rPr>
          <w:rFonts w:ascii="GHEA Grapalat" w:hAnsi="GHEA Grapalat" w:cs="Sylfaen"/>
          <w:bCs/>
          <w:lang w:val="hy-AM"/>
        </w:rPr>
        <w:t>`</w:t>
      </w:r>
      <w:r w:rsidRPr="00D24B4E">
        <w:rPr>
          <w:rFonts w:ascii="GHEA Grapalat" w:hAnsi="GHEA Grapalat" w:cs="Sylfaen"/>
          <w:bCs/>
          <w:lang w:val="af-ZA"/>
        </w:rPr>
        <w:tab/>
      </w:r>
      <w:r w:rsidRPr="00831B57">
        <w:rPr>
          <w:rFonts w:ascii="GHEA Grapalat" w:hAnsi="GHEA Grapalat" w:cs="Sylfaen"/>
          <w:bCs/>
          <w:lang w:val="hy-AM"/>
        </w:rPr>
        <w:t xml:space="preserve">        </w:t>
      </w:r>
      <w:r w:rsidRPr="00D24B4E">
        <w:rPr>
          <w:rFonts w:ascii="GHEA Grapalat" w:hAnsi="GHEA Grapalat" w:cs="Sylfaen"/>
          <w:bCs/>
          <w:lang w:val="af-ZA"/>
        </w:rPr>
        <w:tab/>
      </w:r>
      <w:r w:rsidRPr="00D11DDD">
        <w:rPr>
          <w:rFonts w:ascii="GHEA Grapalat" w:hAnsi="GHEA Grapalat" w:cs="Sylfaen"/>
          <w:bCs/>
          <w:lang w:val="af-ZA"/>
        </w:rPr>
        <w:t xml:space="preserve">             </w:t>
      </w:r>
      <w:r w:rsidRPr="00D24B4E">
        <w:rPr>
          <w:rFonts w:ascii="GHEA Grapalat" w:hAnsi="GHEA Grapalat" w:cs="Sylfaen"/>
          <w:bCs/>
          <w:lang w:val="af-ZA"/>
        </w:rPr>
        <w:tab/>
      </w:r>
      <w:r w:rsidRPr="00831B57">
        <w:rPr>
          <w:rFonts w:ascii="GHEA Grapalat" w:hAnsi="GHEA Grapalat" w:cs="Sylfaen"/>
          <w:bCs/>
          <w:lang w:val="hy-AM"/>
        </w:rPr>
        <w:t>Լ</w:t>
      </w:r>
      <w:r w:rsidRPr="00D11DDD">
        <w:rPr>
          <w:rFonts w:ascii="GHEA Grapalat" w:hAnsi="GHEA Grapalat" w:cs="Sylfaen"/>
          <w:bCs/>
          <w:lang w:val="af-ZA"/>
        </w:rPr>
        <w:t>.</w:t>
      </w:r>
      <w:r>
        <w:rPr>
          <w:rFonts w:ascii="Calibri" w:hAnsi="Calibri" w:cs="Sylfaen"/>
          <w:bCs/>
          <w:lang w:val="hy-AM"/>
        </w:rPr>
        <w:t xml:space="preserve"> </w:t>
      </w:r>
      <w:r w:rsidRPr="00831B57">
        <w:rPr>
          <w:rFonts w:ascii="GHEA Grapalat" w:hAnsi="GHEA Grapalat" w:cs="Sylfaen"/>
          <w:bCs/>
          <w:lang w:val="hy-AM"/>
        </w:rPr>
        <w:t>ԹՈՎՄԱՍՅԱՆ</w:t>
      </w:r>
      <w:r w:rsidRPr="00D24B4E">
        <w:rPr>
          <w:rFonts w:ascii="GHEA Grapalat" w:hAnsi="GHEA Grapalat" w:cs="Sylfaen"/>
          <w:bCs/>
          <w:lang w:val="af-ZA"/>
        </w:rPr>
        <w:tab/>
      </w:r>
      <w:r w:rsidRPr="00D24B4E">
        <w:rPr>
          <w:rFonts w:ascii="GHEA Grapalat" w:hAnsi="GHEA Grapalat" w:cs="Sylfaen"/>
          <w:bCs/>
          <w:lang w:val="af-ZA"/>
        </w:rPr>
        <w:tab/>
      </w:r>
      <w:r w:rsidRPr="00D24B4E">
        <w:rPr>
          <w:rFonts w:ascii="GHEA Grapalat" w:hAnsi="GHEA Grapalat" w:cs="Sylfaen"/>
          <w:bCs/>
          <w:lang w:val="af-ZA"/>
        </w:rPr>
        <w:tab/>
      </w:r>
    </w:p>
    <w:sectPr w:rsidR="00DD2000" w:rsidSect="00FD1FCF">
      <w:pgSz w:w="11907" w:h="16839" w:code="9"/>
      <w:pgMar w:top="709" w:right="1134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n AMU">
    <w:panose1 w:val="01000000000000000000"/>
    <w:charset w:val="CC"/>
    <w:family w:val="auto"/>
    <w:pitch w:val="variable"/>
    <w:sig w:usb0="A1002EA7" w:usb1="50000008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1D1"/>
    <w:multiLevelType w:val="hybridMultilevel"/>
    <w:tmpl w:val="7ABA963E"/>
    <w:lvl w:ilvl="0" w:tplc="0F4C2A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0329FC"/>
    <w:rsid w:val="00174933"/>
    <w:rsid w:val="00276A98"/>
    <w:rsid w:val="002A3D22"/>
    <w:rsid w:val="00316CC2"/>
    <w:rsid w:val="00317588"/>
    <w:rsid w:val="003C6744"/>
    <w:rsid w:val="004A6D99"/>
    <w:rsid w:val="004C2149"/>
    <w:rsid w:val="004F105C"/>
    <w:rsid w:val="00526602"/>
    <w:rsid w:val="0058014E"/>
    <w:rsid w:val="005C49F6"/>
    <w:rsid w:val="00883A4C"/>
    <w:rsid w:val="008F7BD0"/>
    <w:rsid w:val="00920300"/>
    <w:rsid w:val="009E0F96"/>
    <w:rsid w:val="00BA0876"/>
    <w:rsid w:val="00BC3AA3"/>
    <w:rsid w:val="00C15707"/>
    <w:rsid w:val="00C40031"/>
    <w:rsid w:val="00C70327"/>
    <w:rsid w:val="00CA398D"/>
    <w:rsid w:val="00CB0B40"/>
    <w:rsid w:val="00CF3C48"/>
    <w:rsid w:val="00D36932"/>
    <w:rsid w:val="00D95485"/>
    <w:rsid w:val="00DD2000"/>
    <w:rsid w:val="00E147DF"/>
    <w:rsid w:val="00EA6EB2"/>
    <w:rsid w:val="00ED687C"/>
    <w:rsid w:val="00F6241F"/>
    <w:rsid w:val="00F6740A"/>
    <w:rsid w:val="00FD1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http:/mul.gyumricity.am/tasks/docs/attachment.php?id=154637&amp;fn=AniPoxayin_Hastiqacucak.docx&amp;out=1&amp;token=</cp:keywords>
  <cp:lastModifiedBy>Admin</cp:lastModifiedBy>
  <cp:revision>2</cp:revision>
  <cp:lastPrinted>2022-01-20T11:46:00Z</cp:lastPrinted>
  <dcterms:created xsi:type="dcterms:W3CDTF">2022-01-20T11:47:00Z</dcterms:created>
  <dcterms:modified xsi:type="dcterms:W3CDTF">2022-01-20T11:47:00Z</dcterms:modified>
</cp:coreProperties>
</file>